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0B85" w14:textId="127A331E" w:rsidR="002B4997" w:rsidRDefault="242360F8" w:rsidP="7112802A">
      <w:pPr>
        <w:pStyle w:val="Otsikko1"/>
        <w:spacing w:before="0" w:after="150"/>
        <w:jc w:val="center"/>
        <w:rPr>
          <w:rFonts w:ascii="Aptos" w:eastAsia="Aptos" w:hAnsi="Aptos" w:cs="Aptos"/>
          <w:b/>
          <w:bCs/>
          <w:color w:val="030303"/>
        </w:rPr>
      </w:pPr>
      <w:r w:rsidRPr="7112802A">
        <w:rPr>
          <w:rFonts w:ascii="Aptos" w:eastAsia="Aptos" w:hAnsi="Aptos" w:cs="Aptos"/>
          <w:b/>
          <w:bCs/>
          <w:color w:val="030303"/>
        </w:rPr>
        <w:t>Omavalvontasuunnitelma</w:t>
      </w:r>
      <w:r w:rsidR="0006291D">
        <w:rPr>
          <w:rFonts w:ascii="Aptos" w:eastAsia="Aptos" w:hAnsi="Aptos" w:cs="Aptos"/>
          <w:b/>
          <w:bCs/>
          <w:color w:val="030303"/>
        </w:rPr>
        <w:t xml:space="preserve"> jalkahoito</w:t>
      </w:r>
      <w:r w:rsidRPr="7112802A">
        <w:rPr>
          <w:rFonts w:ascii="Aptos" w:eastAsia="Aptos" w:hAnsi="Aptos" w:cs="Aptos"/>
          <w:b/>
          <w:bCs/>
          <w:color w:val="030303"/>
        </w:rPr>
        <w:t xml:space="preserve"> 202</w:t>
      </w:r>
      <w:r w:rsidR="00123445">
        <w:rPr>
          <w:rFonts w:ascii="Aptos" w:eastAsia="Aptos" w:hAnsi="Aptos" w:cs="Aptos"/>
          <w:b/>
          <w:bCs/>
          <w:color w:val="030303"/>
        </w:rPr>
        <w:t>6</w:t>
      </w:r>
    </w:p>
    <w:p w14:paraId="608BFE89" w14:textId="24A22ACC" w:rsidR="002B4997" w:rsidRDefault="002B4997" w:rsidP="7112802A"/>
    <w:p w14:paraId="169450EE" w14:textId="64FAF918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1. Palveluntuottajaa koskevat tiedot</w:t>
      </w:r>
    </w:p>
    <w:p w14:paraId="79722F0A" w14:textId="379A1F0F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331ED58A" w14:textId="147C083A" w:rsidR="002B4997" w:rsidRDefault="002B7973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Käpäläverstas</w:t>
      </w:r>
      <w:r>
        <w:br/>
      </w:r>
      <w:r w:rsidR="242360F8" w:rsidRPr="7112802A">
        <w:rPr>
          <w:rFonts w:ascii="Aptos" w:eastAsia="Aptos" w:hAnsi="Aptos" w:cs="Aptos"/>
          <w:color w:val="282828"/>
          <w:sz w:val="25"/>
          <w:szCs w:val="25"/>
        </w:rPr>
        <w:t xml:space="preserve">Y-tunnus: </w:t>
      </w:r>
      <w:r w:rsidR="005217E5">
        <w:rPr>
          <w:rFonts w:ascii="Aptos" w:eastAsia="Aptos" w:hAnsi="Aptos" w:cs="Aptos"/>
          <w:color w:val="282828"/>
          <w:sz w:val="25"/>
          <w:szCs w:val="25"/>
        </w:rPr>
        <w:t>3491899–5</w:t>
      </w:r>
    </w:p>
    <w:p w14:paraId="4D8C5584" w14:textId="76DAEF9C" w:rsidR="002B4997" w:rsidRPr="00AD5506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Osoite: Neulatie 6</w:t>
      </w:r>
      <w:r w:rsidR="00AD5506">
        <w:rPr>
          <w:rFonts w:ascii="Aptos" w:eastAsia="Aptos" w:hAnsi="Aptos" w:cs="Aptos"/>
          <w:color w:val="282828"/>
          <w:sz w:val="25"/>
          <w:szCs w:val="25"/>
        </w:rPr>
        <w:t xml:space="preserve">, 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>71200 Tuusniemi</w:t>
      </w:r>
    </w:p>
    <w:p w14:paraId="7E6B8C87" w14:textId="4ACA57C4" w:rsidR="007451AE" w:rsidRDefault="005822B9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 xml:space="preserve">Toimitila: </w:t>
      </w:r>
      <w:r w:rsidR="007451AE">
        <w:rPr>
          <w:rFonts w:ascii="Aptos" w:eastAsia="Aptos" w:hAnsi="Aptos" w:cs="Aptos"/>
          <w:color w:val="282828"/>
          <w:sz w:val="25"/>
          <w:szCs w:val="25"/>
        </w:rPr>
        <w:t>Keskitie 2</w:t>
      </w:r>
      <w:r w:rsidR="00AD5506">
        <w:rPr>
          <w:rFonts w:ascii="Aptos" w:eastAsia="Aptos" w:hAnsi="Aptos" w:cs="Aptos"/>
          <w:color w:val="282828"/>
          <w:sz w:val="25"/>
          <w:szCs w:val="25"/>
        </w:rPr>
        <w:t xml:space="preserve">6, </w:t>
      </w:r>
      <w:r w:rsidR="007451AE">
        <w:rPr>
          <w:rFonts w:ascii="Aptos" w:eastAsia="Aptos" w:hAnsi="Aptos" w:cs="Aptos"/>
          <w:color w:val="282828"/>
          <w:sz w:val="25"/>
          <w:szCs w:val="25"/>
        </w:rPr>
        <w:t>71200 Tuusniemi</w:t>
      </w:r>
    </w:p>
    <w:p w14:paraId="6B223CB1" w14:textId="681816D8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Puh. 050</w:t>
      </w:r>
      <w:r w:rsidR="00123445">
        <w:rPr>
          <w:rFonts w:ascii="Aptos" w:eastAsia="Aptos" w:hAnsi="Aptos" w:cs="Aptos"/>
          <w:color w:val="282828"/>
          <w:sz w:val="25"/>
          <w:szCs w:val="25"/>
        </w:rPr>
        <w:t>54</w:t>
      </w:r>
      <w:r w:rsidR="001F67F4">
        <w:rPr>
          <w:rFonts w:ascii="Aptos" w:eastAsia="Aptos" w:hAnsi="Aptos" w:cs="Aptos"/>
          <w:color w:val="282828"/>
          <w:sz w:val="25"/>
          <w:szCs w:val="25"/>
        </w:rPr>
        <w:t>75490</w:t>
      </w:r>
    </w:p>
    <w:p w14:paraId="5F14CAE9" w14:textId="2814FDB7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Sähköposti: </w:t>
      </w:r>
      <w:r w:rsidR="002B7973">
        <w:rPr>
          <w:rFonts w:ascii="Aptos" w:eastAsia="Aptos" w:hAnsi="Aptos" w:cs="Aptos"/>
          <w:color w:val="282828"/>
          <w:sz w:val="25"/>
          <w:szCs w:val="25"/>
        </w:rPr>
        <w:t>Käpäläverstas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>@gmail.com</w:t>
      </w:r>
    </w:p>
    <w:p w14:paraId="61B001A5" w14:textId="1DAB4762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Internet sivut: </w:t>
      </w:r>
      <w:r w:rsidR="5299F9C7" w:rsidRPr="7112802A">
        <w:rPr>
          <w:rFonts w:ascii="Aptos" w:eastAsia="Aptos" w:hAnsi="Aptos" w:cs="Aptos"/>
          <w:sz w:val="25"/>
          <w:szCs w:val="25"/>
        </w:rPr>
        <w:t>www</w:t>
      </w:r>
      <w:r w:rsidR="0006291D">
        <w:rPr>
          <w:rFonts w:ascii="Aptos" w:eastAsia="Aptos" w:hAnsi="Aptos" w:cs="Aptos"/>
          <w:sz w:val="25"/>
          <w:szCs w:val="25"/>
        </w:rPr>
        <w:t>.kapalaverstas.webnode.fi</w:t>
      </w:r>
    </w:p>
    <w:p w14:paraId="15044AF0" w14:textId="4297931C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Vastuu henkilö: </w:t>
      </w:r>
      <w:r w:rsidR="4FEE101F" w:rsidRPr="7112802A">
        <w:rPr>
          <w:rFonts w:ascii="Aptos" w:eastAsia="Aptos" w:hAnsi="Aptos" w:cs="Aptos"/>
          <w:color w:val="282828"/>
          <w:sz w:val="25"/>
          <w:szCs w:val="25"/>
        </w:rPr>
        <w:t>Jonna Pesonen</w:t>
      </w:r>
    </w:p>
    <w:p w14:paraId="1FA57AB9" w14:textId="567214CE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237AF82D" w14:textId="017E4E7E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2. Toiminta-ajatus</w:t>
      </w:r>
    </w:p>
    <w:p w14:paraId="3AE2618A" w14:textId="16444AC7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397281CC" w14:textId="0D61730A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2.1 Arvot ja toimintaperiaatteet</w:t>
      </w:r>
    </w:p>
    <w:p w14:paraId="275BB5B9" w14:textId="68B894B8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729E6E3A" w14:textId="1FAA3CC6" w:rsidR="002B4997" w:rsidRPr="00602ADB" w:rsidRDefault="002B7973" w:rsidP="7112802A">
      <w:pPr>
        <w:spacing w:after="0"/>
        <w:rPr>
          <w:rFonts w:ascii="Aptos" w:eastAsia="Aptos" w:hAnsi="Aptos" w:cs="Aptos"/>
          <w:color w:val="282828"/>
        </w:rPr>
      </w:pPr>
      <w:r w:rsidRPr="00602ADB">
        <w:rPr>
          <w:rFonts w:ascii="Aptos" w:eastAsia="Aptos" w:hAnsi="Aptos" w:cs="Aptos"/>
          <w:color w:val="282828"/>
        </w:rPr>
        <w:t>Käpäläverstas</w:t>
      </w:r>
      <w:r w:rsidR="2186BC91" w:rsidRPr="00602ADB">
        <w:rPr>
          <w:rFonts w:ascii="Aptos" w:eastAsia="Aptos" w:hAnsi="Aptos" w:cs="Aptos"/>
          <w:color w:val="282828"/>
        </w:rPr>
        <w:t xml:space="preserve"> yrityksen</w:t>
      </w:r>
      <w:r w:rsidR="242360F8" w:rsidRPr="00602ADB">
        <w:rPr>
          <w:rFonts w:ascii="Aptos" w:eastAsia="Aptos" w:hAnsi="Aptos" w:cs="Aptos"/>
          <w:color w:val="282828"/>
        </w:rPr>
        <w:t xml:space="preserve"> arvot ovat:</w:t>
      </w:r>
    </w:p>
    <w:p w14:paraId="73AA6AAA" w14:textId="4EDE4528" w:rsidR="002B4997" w:rsidRPr="00602ADB" w:rsidRDefault="7FE6128C" w:rsidP="7112802A">
      <w:pPr>
        <w:pStyle w:val="Luettelokappale"/>
        <w:numPr>
          <w:ilvl w:val="0"/>
          <w:numId w:val="1"/>
        </w:numPr>
        <w:spacing w:after="0"/>
        <w:rPr>
          <w:rFonts w:ascii="Aptos" w:eastAsia="Aptos" w:hAnsi="Aptos" w:cs="Aptos"/>
          <w:color w:val="282828"/>
        </w:rPr>
      </w:pPr>
      <w:r w:rsidRPr="00602ADB">
        <w:rPr>
          <w:rFonts w:ascii="Aptos" w:eastAsia="Aptos" w:hAnsi="Aptos" w:cs="Aptos"/>
          <w:b/>
          <w:bCs/>
          <w:color w:val="282828"/>
          <w:u w:val="single"/>
        </w:rPr>
        <w:t>Asiakaslähtöisyys:</w:t>
      </w:r>
      <w:r w:rsidRPr="00602ADB">
        <w:rPr>
          <w:rFonts w:ascii="Aptos" w:eastAsia="Aptos" w:hAnsi="Aptos" w:cs="Aptos"/>
          <w:color w:val="282828"/>
        </w:rPr>
        <w:t xml:space="preserve"> Jalkojenhoito suunnitellaan aina asiakkaan kanssa yhdessä hänen tarpeidensa ja toiveidensa mukaisesti, kuitenkin niin että yrittäjä on ammattilaisena vastuussa </w:t>
      </w:r>
      <w:r w:rsidR="12EA5CAA" w:rsidRPr="00602ADB">
        <w:rPr>
          <w:rFonts w:ascii="Aptos" w:eastAsia="Aptos" w:hAnsi="Aptos" w:cs="Aptos"/>
          <w:color w:val="282828"/>
        </w:rPr>
        <w:t xml:space="preserve">siitä, että jalat tulee hoidettua kokonaisvaltaisesti ja turvallisesti. </w:t>
      </w:r>
      <w:r w:rsidR="2F514C3F" w:rsidRPr="00602ADB">
        <w:rPr>
          <w:rFonts w:ascii="Aptos" w:eastAsia="Aptos" w:hAnsi="Aptos" w:cs="Aptos"/>
          <w:color w:val="282828"/>
        </w:rPr>
        <w:t xml:space="preserve"> Yrittäjä toimii asiakaan itsemääräämisoikeutta kunnioittavasti. </w:t>
      </w:r>
    </w:p>
    <w:p w14:paraId="0F2B2F56" w14:textId="54FAF26D" w:rsidR="002B4997" w:rsidRPr="00602ADB" w:rsidRDefault="2F514C3F" w:rsidP="7112802A">
      <w:pPr>
        <w:pStyle w:val="Luettelokappale"/>
        <w:numPr>
          <w:ilvl w:val="0"/>
          <w:numId w:val="1"/>
        </w:numPr>
        <w:spacing w:after="0"/>
        <w:rPr>
          <w:rFonts w:ascii="Aptos" w:eastAsia="Aptos" w:hAnsi="Aptos" w:cs="Aptos"/>
          <w:color w:val="282828"/>
        </w:rPr>
      </w:pPr>
      <w:r w:rsidRPr="00602ADB">
        <w:rPr>
          <w:rFonts w:ascii="Aptos" w:eastAsia="Aptos" w:hAnsi="Aptos" w:cs="Aptos"/>
          <w:b/>
          <w:bCs/>
          <w:color w:val="282828"/>
          <w:u w:val="single"/>
        </w:rPr>
        <w:t>Ammatillisuus:</w:t>
      </w:r>
      <w:r w:rsidRPr="00602ADB">
        <w:rPr>
          <w:rFonts w:ascii="Aptos" w:eastAsia="Aptos" w:hAnsi="Aptos" w:cs="Aptos"/>
          <w:color w:val="282828"/>
        </w:rPr>
        <w:t xml:space="preserve"> Yrittäjä toimii </w:t>
      </w:r>
      <w:r w:rsidR="089E48F0" w:rsidRPr="00602ADB">
        <w:rPr>
          <w:rFonts w:ascii="Aptos" w:eastAsia="Aptos" w:hAnsi="Aptos" w:cs="Aptos"/>
          <w:color w:val="282828"/>
        </w:rPr>
        <w:t>ammatillisesti</w:t>
      </w:r>
      <w:r w:rsidRPr="00602ADB">
        <w:rPr>
          <w:rFonts w:ascii="Aptos" w:eastAsia="Aptos" w:hAnsi="Aptos" w:cs="Aptos"/>
          <w:color w:val="282828"/>
        </w:rPr>
        <w:t xml:space="preserve">. Hän tekee työnsä vastuuntuntoisesti oman osaamisensa mukaisesti ja tarvittaessa ohjaa asiakkaan </w:t>
      </w:r>
      <w:r w:rsidR="5BF4E5F2" w:rsidRPr="00602ADB">
        <w:rPr>
          <w:rFonts w:ascii="Aptos" w:eastAsia="Aptos" w:hAnsi="Aptos" w:cs="Aptos"/>
          <w:color w:val="282828"/>
        </w:rPr>
        <w:t>jatkohoitoon. Yrittäjä toimii eettisten periaatteiden mukaisesti ja tasa-arvoisesti kaikkia asiakkaitaan kohtaan. Yrittäjä pitää omaa ammattitaitoa yllään erilaisilla koulutuksilla.</w:t>
      </w:r>
      <w:r w:rsidR="00307F19" w:rsidRPr="00602ADB">
        <w:rPr>
          <w:rFonts w:ascii="Aptos" w:eastAsia="Aptos" w:hAnsi="Aptos" w:cs="Aptos"/>
          <w:color w:val="282828"/>
        </w:rPr>
        <w:t xml:space="preserve"> Verkostoituminen erilaisten </w:t>
      </w:r>
      <w:r w:rsidR="00A022CB" w:rsidRPr="00602ADB">
        <w:rPr>
          <w:rFonts w:ascii="Aptos" w:eastAsia="Aptos" w:hAnsi="Aptos" w:cs="Aptos"/>
          <w:color w:val="282828"/>
        </w:rPr>
        <w:t>ihmisten kanssa on tärkeää.</w:t>
      </w:r>
    </w:p>
    <w:p w14:paraId="0F786464" w14:textId="3A5CFDFF" w:rsidR="002B4997" w:rsidRPr="00602ADB" w:rsidRDefault="3C5B85E0" w:rsidP="7112802A">
      <w:pPr>
        <w:pStyle w:val="Luettelokappale"/>
        <w:numPr>
          <w:ilvl w:val="0"/>
          <w:numId w:val="1"/>
        </w:numPr>
        <w:spacing w:after="0"/>
        <w:rPr>
          <w:rFonts w:ascii="Aptos" w:eastAsia="Aptos" w:hAnsi="Aptos" w:cs="Aptos"/>
          <w:color w:val="282828"/>
        </w:rPr>
      </w:pPr>
      <w:r w:rsidRPr="00602ADB">
        <w:rPr>
          <w:rFonts w:ascii="Aptos" w:eastAsia="Aptos" w:hAnsi="Aptos" w:cs="Aptos"/>
          <w:b/>
          <w:bCs/>
          <w:color w:val="282828"/>
          <w:u w:val="single"/>
        </w:rPr>
        <w:t>Turvallisuus</w:t>
      </w:r>
      <w:r w:rsidRPr="00602ADB">
        <w:rPr>
          <w:rFonts w:ascii="Aptos" w:eastAsia="Aptos" w:hAnsi="Aptos" w:cs="Aptos"/>
          <w:b/>
          <w:bCs/>
          <w:color w:val="282828"/>
        </w:rPr>
        <w:t>:</w:t>
      </w:r>
      <w:r w:rsidRPr="00602ADB">
        <w:rPr>
          <w:rFonts w:ascii="Aptos" w:eastAsia="Aptos" w:hAnsi="Aptos" w:cs="Aptos"/>
          <w:color w:val="282828"/>
        </w:rPr>
        <w:t xml:space="preserve"> </w:t>
      </w:r>
      <w:r w:rsidR="2C286849" w:rsidRPr="00602ADB">
        <w:rPr>
          <w:rFonts w:ascii="Aptos" w:eastAsia="Aptos" w:hAnsi="Aptos" w:cs="Aptos"/>
          <w:color w:val="282828"/>
        </w:rPr>
        <w:t>Yrittäjä huolehtii siitä, että käytettävät välineet ovat turvallisia, asianmukaisia ja huol</w:t>
      </w:r>
      <w:r w:rsidR="34E4441A" w:rsidRPr="00602ADB">
        <w:rPr>
          <w:rFonts w:ascii="Aptos" w:eastAsia="Aptos" w:hAnsi="Aptos" w:cs="Aptos"/>
          <w:color w:val="282828"/>
        </w:rPr>
        <w:t>l</w:t>
      </w:r>
      <w:r w:rsidR="2C286849" w:rsidRPr="00602ADB">
        <w:rPr>
          <w:rFonts w:ascii="Aptos" w:eastAsia="Aptos" w:hAnsi="Aptos" w:cs="Aptos"/>
          <w:color w:val="282828"/>
        </w:rPr>
        <w:t xml:space="preserve">ettuja. Välineet ovat myös oikean puhdistettuja ja steriloituja. </w:t>
      </w:r>
      <w:r w:rsidR="5CE37B22" w:rsidRPr="00602ADB">
        <w:rPr>
          <w:rFonts w:ascii="Aptos" w:eastAsia="Aptos" w:hAnsi="Aptos" w:cs="Aptos"/>
          <w:color w:val="282828"/>
        </w:rPr>
        <w:t>Asi</w:t>
      </w:r>
      <w:r w:rsidR="4E20F614" w:rsidRPr="00602ADB">
        <w:rPr>
          <w:rFonts w:ascii="Aptos" w:eastAsia="Aptos" w:hAnsi="Aptos" w:cs="Aptos"/>
          <w:color w:val="282828"/>
        </w:rPr>
        <w:t>a</w:t>
      </w:r>
      <w:r w:rsidR="5CE37B22" w:rsidRPr="00602ADB">
        <w:rPr>
          <w:rFonts w:ascii="Aptos" w:eastAsia="Aptos" w:hAnsi="Aptos" w:cs="Aptos"/>
          <w:color w:val="282828"/>
        </w:rPr>
        <w:t xml:space="preserve">kkaalla on oikeus tietää välineistä, materiaaleista ja niiden alkuperistä.  Hoitotilanteessa yrittäjä huolehtii asiakkaan turvallisuudesta mm. </w:t>
      </w:r>
      <w:r w:rsidR="252E4A96" w:rsidRPr="00602ADB">
        <w:rPr>
          <w:rFonts w:ascii="Aptos" w:eastAsia="Aptos" w:hAnsi="Aptos" w:cs="Aptos"/>
          <w:color w:val="282828"/>
        </w:rPr>
        <w:t>A</w:t>
      </w:r>
      <w:r w:rsidR="5CE37B22" w:rsidRPr="00602ADB">
        <w:rPr>
          <w:rFonts w:ascii="Aptos" w:eastAsia="Aptos" w:hAnsi="Aptos" w:cs="Aptos"/>
          <w:color w:val="282828"/>
        </w:rPr>
        <w:t>siakka</w:t>
      </w:r>
      <w:r w:rsidR="252E4A96" w:rsidRPr="00602ADB">
        <w:rPr>
          <w:rFonts w:ascii="Aptos" w:eastAsia="Aptos" w:hAnsi="Aptos" w:cs="Aptos"/>
          <w:color w:val="282828"/>
        </w:rPr>
        <w:t>an hyvällä asennolla ja omalla ergonomiallaan.</w:t>
      </w:r>
      <w:r w:rsidR="713686BF" w:rsidRPr="00602ADB">
        <w:rPr>
          <w:rFonts w:ascii="Aptos" w:eastAsia="Aptos" w:hAnsi="Aptos" w:cs="Aptos"/>
          <w:color w:val="282828"/>
        </w:rPr>
        <w:t xml:space="preserve"> Asiakkaalla tulee olla hyvä ja turvallinen olo koko hoidon ajan. </w:t>
      </w:r>
    </w:p>
    <w:p w14:paraId="4EB0FDD8" w14:textId="74BC6EEB" w:rsidR="002B4997" w:rsidRPr="00602ADB" w:rsidRDefault="713686BF" w:rsidP="7112802A">
      <w:pPr>
        <w:pStyle w:val="Luettelokappale"/>
        <w:numPr>
          <w:ilvl w:val="0"/>
          <w:numId w:val="1"/>
        </w:numPr>
        <w:spacing w:after="0"/>
        <w:rPr>
          <w:rFonts w:ascii="Aptos" w:eastAsia="Aptos" w:hAnsi="Aptos" w:cs="Aptos"/>
          <w:color w:val="282828"/>
        </w:rPr>
      </w:pPr>
      <w:r w:rsidRPr="00602ADB">
        <w:rPr>
          <w:rFonts w:ascii="Aptos" w:eastAsia="Aptos" w:hAnsi="Aptos" w:cs="Aptos"/>
          <w:b/>
          <w:bCs/>
          <w:color w:val="282828"/>
          <w:u w:val="single"/>
        </w:rPr>
        <w:t>Asiakastyytyväisyys:</w:t>
      </w:r>
      <w:r w:rsidRPr="00602ADB">
        <w:rPr>
          <w:rFonts w:ascii="Aptos" w:eastAsia="Aptos" w:hAnsi="Aptos" w:cs="Aptos"/>
          <w:color w:val="282828"/>
          <w:u w:val="single"/>
        </w:rPr>
        <w:t xml:space="preserve"> </w:t>
      </w:r>
      <w:r w:rsidRPr="00602ADB">
        <w:rPr>
          <w:rFonts w:ascii="Aptos" w:eastAsia="Aptos" w:hAnsi="Aptos" w:cs="Aptos"/>
          <w:color w:val="282828"/>
        </w:rPr>
        <w:t xml:space="preserve">Asiakastyytyväisyys on yrittäjälle erittäin tärkeää. Saamansa palautteen mukaisesti yrittäjä muokkaa toimintaansa. </w:t>
      </w:r>
      <w:r w:rsidR="01F7FF89" w:rsidRPr="00602ADB">
        <w:rPr>
          <w:rFonts w:ascii="Aptos" w:eastAsia="Aptos" w:hAnsi="Aptos" w:cs="Aptos"/>
          <w:color w:val="282828"/>
        </w:rPr>
        <w:t xml:space="preserve">Tyytyväiset asiakkaat palaavat takaisin. </w:t>
      </w:r>
      <w:r w:rsidRPr="00602ADB">
        <w:rPr>
          <w:rFonts w:ascii="Aptos" w:eastAsia="Aptos" w:hAnsi="Aptos" w:cs="Aptos"/>
          <w:color w:val="282828"/>
        </w:rPr>
        <w:t>Yrittäjä pyytää säännöllisesti palautetta työstään ja ottaa sen ilolla vastaan. Asi</w:t>
      </w:r>
      <w:r w:rsidR="40BC4DB6" w:rsidRPr="00602ADB">
        <w:rPr>
          <w:rFonts w:ascii="Aptos" w:eastAsia="Aptos" w:hAnsi="Aptos" w:cs="Aptos"/>
          <w:color w:val="282828"/>
        </w:rPr>
        <w:t>a</w:t>
      </w:r>
      <w:r w:rsidRPr="00602ADB">
        <w:rPr>
          <w:rFonts w:ascii="Aptos" w:eastAsia="Aptos" w:hAnsi="Aptos" w:cs="Aptos"/>
          <w:color w:val="282828"/>
        </w:rPr>
        <w:t>kas voi anta</w:t>
      </w:r>
      <w:r w:rsidR="6981ECE8" w:rsidRPr="00602ADB">
        <w:rPr>
          <w:rFonts w:ascii="Aptos" w:eastAsia="Aptos" w:hAnsi="Aptos" w:cs="Aptos"/>
          <w:color w:val="282828"/>
        </w:rPr>
        <w:t>a palautteen hoidon aikana, hoidon jälkeen, kirjallisena tai suullisena.</w:t>
      </w:r>
    </w:p>
    <w:p w14:paraId="35FAA79E" w14:textId="7C87CBA2" w:rsidR="002B4997" w:rsidRPr="00602ADB" w:rsidRDefault="002B4997" w:rsidP="7112802A">
      <w:pPr>
        <w:spacing w:after="0"/>
        <w:rPr>
          <w:rFonts w:ascii="Aptos" w:eastAsia="Aptos" w:hAnsi="Aptos" w:cs="Aptos"/>
          <w:color w:val="282828"/>
        </w:rPr>
      </w:pPr>
    </w:p>
    <w:p w14:paraId="0126EF0C" w14:textId="76AD4232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4C55190A" w14:textId="002D89F5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2.2 Toiminta-ajatus</w:t>
      </w:r>
    </w:p>
    <w:p w14:paraId="0039C505" w14:textId="2F37985F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227E6AF8" w14:textId="12FD7AAE" w:rsidR="002B4997" w:rsidRDefault="002B7973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 xml:space="preserve">Käpäläverstaan </w:t>
      </w:r>
      <w:r w:rsidR="5F068935" w:rsidRPr="7112802A">
        <w:rPr>
          <w:rFonts w:ascii="Aptos" w:eastAsia="Aptos" w:hAnsi="Aptos" w:cs="Aptos"/>
          <w:color w:val="282828"/>
          <w:sz w:val="25"/>
          <w:szCs w:val="25"/>
        </w:rPr>
        <w:t>toiminta-ajatuksena on antaa kokonaisvaltaista hyvää hoitoa asiakkaiden jaloille. Ennaltaehkäistä</w:t>
      </w:r>
      <w:r w:rsidR="60E1A383" w:rsidRPr="7112802A">
        <w:rPr>
          <w:rFonts w:ascii="Aptos" w:eastAsia="Aptos" w:hAnsi="Aptos" w:cs="Aptos"/>
          <w:color w:val="282828"/>
          <w:sz w:val="25"/>
          <w:szCs w:val="25"/>
        </w:rPr>
        <w:t xml:space="preserve"> vakavampia jalkojen muutoksia ja hoitaa jo syntyneitä vaivoja. Tärkeimpänä toiminta-ajatuksena on, että asiakkailla olisi hyvä olla </w:t>
      </w:r>
      <w:r w:rsidR="06E44703" w:rsidRPr="7112802A">
        <w:rPr>
          <w:rFonts w:ascii="Aptos" w:eastAsia="Aptos" w:hAnsi="Aptos" w:cs="Aptos"/>
          <w:color w:val="282828"/>
          <w:sz w:val="25"/>
          <w:szCs w:val="25"/>
        </w:rPr>
        <w:t xml:space="preserve">hoidon aikana </w:t>
      </w:r>
      <w:r w:rsidR="60E1A383" w:rsidRPr="7112802A">
        <w:rPr>
          <w:rFonts w:ascii="Aptos" w:eastAsia="Aptos" w:hAnsi="Aptos" w:cs="Aptos"/>
          <w:color w:val="282828"/>
          <w:sz w:val="25"/>
          <w:szCs w:val="25"/>
        </w:rPr>
        <w:t xml:space="preserve">ja </w:t>
      </w:r>
      <w:r w:rsidR="146F6109" w:rsidRPr="7112802A">
        <w:rPr>
          <w:rFonts w:ascii="Aptos" w:eastAsia="Aptos" w:hAnsi="Aptos" w:cs="Aptos"/>
          <w:color w:val="282828"/>
          <w:sz w:val="25"/>
          <w:szCs w:val="25"/>
        </w:rPr>
        <w:t>hoidosta lähtiessä heillä olisi parempi olla, kun hoitoon tultaessa. Toiminta on asiakaslähtöistä. Asiak</w:t>
      </w:r>
      <w:r w:rsidR="7EFF5B1E" w:rsidRPr="7112802A">
        <w:rPr>
          <w:rFonts w:ascii="Aptos" w:eastAsia="Aptos" w:hAnsi="Aptos" w:cs="Aptos"/>
          <w:color w:val="282828"/>
          <w:sz w:val="25"/>
          <w:szCs w:val="25"/>
        </w:rPr>
        <w:t>k</w:t>
      </w:r>
      <w:r w:rsidR="146F6109" w:rsidRPr="7112802A">
        <w:rPr>
          <w:rFonts w:ascii="Aptos" w:eastAsia="Aptos" w:hAnsi="Aptos" w:cs="Aptos"/>
          <w:color w:val="282828"/>
          <w:sz w:val="25"/>
          <w:szCs w:val="25"/>
        </w:rPr>
        <w:t xml:space="preserve">aalla on tärkein rooli hoidon aikana. </w:t>
      </w:r>
    </w:p>
    <w:p w14:paraId="2EC4A978" w14:textId="3437574E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5C3C71F6" w14:textId="67C8083D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3. Omavalvonta</w:t>
      </w:r>
    </w:p>
    <w:p w14:paraId="3904C3B7" w14:textId="40AACEF9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3746BA39" w14:textId="150FE525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Yrittäjä päivittää omavalvontasuunnitelmaa vuosittain tai tarpeen muka</w:t>
      </w:r>
      <w:r w:rsidR="3C22BBE3" w:rsidRPr="7112802A">
        <w:rPr>
          <w:rFonts w:ascii="Aptos" w:eastAsia="Aptos" w:hAnsi="Aptos" w:cs="Aptos"/>
          <w:color w:val="282828"/>
          <w:sz w:val="25"/>
          <w:szCs w:val="25"/>
        </w:rPr>
        <w:t>isesti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 useammin. Yrittäjä</w:t>
      </w:r>
      <w:r w:rsidR="36C0B723" w:rsidRPr="7112802A">
        <w:rPr>
          <w:rFonts w:ascii="Aptos" w:eastAsia="Aptos" w:hAnsi="Aptos" w:cs="Aptos"/>
          <w:color w:val="282828"/>
          <w:sz w:val="25"/>
          <w:szCs w:val="25"/>
        </w:rPr>
        <w:t xml:space="preserve"> 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>seuraa alalla tapahtuvia muutoksia ja toimintamalleja.  Omavalvontasuunnitelma on nähtävillä yrityksen internet- sivulla</w:t>
      </w:r>
      <w:r w:rsidR="00CD037A">
        <w:rPr>
          <w:rFonts w:ascii="Aptos" w:eastAsia="Aptos" w:hAnsi="Aptos" w:cs="Aptos"/>
          <w:color w:val="282828"/>
          <w:sz w:val="25"/>
          <w:szCs w:val="25"/>
        </w:rPr>
        <w:t xml:space="preserve"> sekä nähtävillä </w:t>
      </w:r>
      <w:r w:rsidR="00335BFB">
        <w:rPr>
          <w:rFonts w:ascii="Aptos" w:eastAsia="Aptos" w:hAnsi="Aptos" w:cs="Aptos"/>
          <w:color w:val="282828"/>
          <w:sz w:val="25"/>
          <w:szCs w:val="25"/>
        </w:rPr>
        <w:t>toimitilalla.</w:t>
      </w:r>
    </w:p>
    <w:p w14:paraId="729EC9F7" w14:textId="54A5DB01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3A0A9670" w14:textId="12B840A2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4. Henkilöstö</w:t>
      </w:r>
    </w:p>
    <w:p w14:paraId="3A999133" w14:textId="3A285190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2E636AA5" w14:textId="33ED6610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Yrittäjä on yksinyrit</w:t>
      </w:r>
      <w:r w:rsidR="1AF01A2C" w:rsidRPr="7112802A">
        <w:rPr>
          <w:rFonts w:ascii="Aptos" w:eastAsia="Aptos" w:hAnsi="Aptos" w:cs="Aptos"/>
          <w:color w:val="282828"/>
          <w:sz w:val="25"/>
          <w:szCs w:val="25"/>
        </w:rPr>
        <w:t xml:space="preserve">täjä. </w:t>
      </w:r>
    </w:p>
    <w:p w14:paraId="6DC0CBA8" w14:textId="77777777" w:rsidR="00745BC9" w:rsidRDefault="1AF01A2C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Hän on valmistunut lähihoitajaksi vuonna 2010. Sen jälkeen työskennellyt senioreiden ja kehitysvammaisten kanssa erilaisissa toimintaympäristöissä. </w:t>
      </w:r>
    </w:p>
    <w:p w14:paraId="79C60290" w14:textId="780EBE88" w:rsidR="00745BC9" w:rsidRDefault="00745BC9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Hän on pitänyt koko lähihoitajan uransa aikana ahkerasti huolta ammattitaidoistaan käymällä säännöllisesti erilaisissa koulutuksissa mm. haavanhoidosta, kivusta, saattohoido</w:t>
      </w:r>
      <w:r w:rsidR="00BE3288">
        <w:rPr>
          <w:rFonts w:ascii="Aptos" w:eastAsia="Aptos" w:hAnsi="Aptos" w:cs="Aptos"/>
          <w:color w:val="282828"/>
          <w:sz w:val="25"/>
          <w:szCs w:val="25"/>
        </w:rPr>
        <w:t>sta jne.</w:t>
      </w:r>
    </w:p>
    <w:p w14:paraId="5197E806" w14:textId="00E18BC8" w:rsidR="00BE3288" w:rsidRDefault="00BE328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Hän suorittanut erikoisammattitutkinnon kuntoutus-, tuki- ja ohjausalalta ja hänestä tuli vammaisalan erikoisohjaaja vuonna 2023</w:t>
      </w:r>
      <w:r w:rsidR="003374A7">
        <w:rPr>
          <w:rFonts w:ascii="Aptos" w:eastAsia="Aptos" w:hAnsi="Aptos" w:cs="Aptos"/>
          <w:color w:val="282828"/>
          <w:sz w:val="25"/>
          <w:szCs w:val="25"/>
        </w:rPr>
        <w:t>.</w:t>
      </w:r>
    </w:p>
    <w:p w14:paraId="1085B3E5" w14:textId="0990241C" w:rsidR="002B4997" w:rsidRDefault="1AF01A2C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Hän</w:t>
      </w:r>
      <w:r w:rsidR="03A8ED09" w:rsidRPr="7112802A">
        <w:rPr>
          <w:rFonts w:ascii="Aptos" w:eastAsia="Aptos" w:hAnsi="Aptos" w:cs="Aptos"/>
          <w:color w:val="282828"/>
          <w:sz w:val="25"/>
          <w:szCs w:val="25"/>
        </w:rPr>
        <w:t xml:space="preserve"> </w:t>
      </w:r>
      <w:r w:rsidR="242360F8" w:rsidRPr="7112802A">
        <w:rPr>
          <w:rFonts w:ascii="Aptos" w:eastAsia="Aptos" w:hAnsi="Aptos" w:cs="Aptos"/>
          <w:color w:val="282828"/>
          <w:sz w:val="25"/>
          <w:szCs w:val="25"/>
        </w:rPr>
        <w:t xml:space="preserve">suorittanut </w:t>
      </w:r>
      <w:r w:rsidR="28A2174C" w:rsidRPr="7112802A">
        <w:rPr>
          <w:rFonts w:ascii="Aptos" w:eastAsia="Aptos" w:hAnsi="Aptos" w:cs="Aptos"/>
          <w:color w:val="282828"/>
          <w:sz w:val="25"/>
          <w:szCs w:val="25"/>
        </w:rPr>
        <w:t>Jalkojenhoidon ammattitutkinnon</w:t>
      </w:r>
      <w:r w:rsidR="242360F8" w:rsidRPr="7112802A">
        <w:rPr>
          <w:rFonts w:ascii="Aptos" w:eastAsia="Aptos" w:hAnsi="Aptos" w:cs="Aptos"/>
          <w:color w:val="282828"/>
          <w:sz w:val="25"/>
          <w:szCs w:val="25"/>
        </w:rPr>
        <w:t xml:space="preserve"> </w:t>
      </w:r>
      <w:r w:rsidR="221A34DF" w:rsidRPr="7112802A">
        <w:rPr>
          <w:rFonts w:ascii="Aptos" w:eastAsia="Aptos" w:hAnsi="Aptos" w:cs="Aptos"/>
          <w:color w:val="282828"/>
          <w:sz w:val="25"/>
          <w:szCs w:val="25"/>
        </w:rPr>
        <w:t>vuonna 2025.</w:t>
      </w:r>
      <w:r w:rsidR="242360F8" w:rsidRPr="7112802A">
        <w:rPr>
          <w:rFonts w:ascii="Aptos" w:eastAsia="Aptos" w:hAnsi="Aptos" w:cs="Aptos"/>
          <w:color w:val="282828"/>
          <w:sz w:val="25"/>
          <w:szCs w:val="25"/>
        </w:rPr>
        <w:t xml:space="preserve"> </w:t>
      </w:r>
    </w:p>
    <w:p w14:paraId="41C6B6DD" w14:textId="5F70E1BE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Yrittäjän tiedot löytyvät Julki Terhikistä</w:t>
      </w:r>
      <w:r w:rsidR="003374A7">
        <w:rPr>
          <w:rFonts w:ascii="Aptos" w:eastAsia="Aptos" w:hAnsi="Aptos" w:cs="Aptos"/>
          <w:color w:val="282828"/>
          <w:sz w:val="25"/>
          <w:szCs w:val="25"/>
        </w:rPr>
        <w:t xml:space="preserve"> sekä soteri-rekisteristä. </w:t>
      </w:r>
    </w:p>
    <w:p w14:paraId="0A2287F9" w14:textId="77777777" w:rsidR="003374A7" w:rsidRDefault="003374A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17075C4E" w14:textId="77777777" w:rsidR="003374A7" w:rsidRDefault="003374A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389BB6D8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6230E979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1D5C1E47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5FC39A63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0F912C7A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49E995FD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2A21C060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3AB3F281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38CB23A7" w14:textId="77777777" w:rsidR="001E50F4" w:rsidRDefault="001E50F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3502FDC4" w14:textId="541EE09F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lastRenderedPageBreak/>
        <w:t>5. Toimitilat, laitteet ja tarvikkeet</w:t>
      </w:r>
    </w:p>
    <w:p w14:paraId="686645B8" w14:textId="674FE865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4F969B77" w14:textId="4E624C0D" w:rsidR="00B94A09" w:rsidRDefault="00B94A09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 xml:space="preserve">Yrityksellä on toimitilat Tuusniemen keskustassa. </w:t>
      </w:r>
      <w:r w:rsidR="00DF7AC2">
        <w:rPr>
          <w:rFonts w:ascii="Aptos" w:eastAsia="Aptos" w:hAnsi="Aptos" w:cs="Aptos"/>
          <w:color w:val="282828"/>
          <w:sz w:val="25"/>
          <w:szCs w:val="25"/>
        </w:rPr>
        <w:t xml:space="preserve">Yrityksen tiloissa on toiminut nykyistä yrittäjää ennen myös jalkahoitaja ja terveystarkastaja on käynyt tarkastamassa kyseiset tilat hänen aikanaan ja </w:t>
      </w:r>
      <w:r w:rsidR="00B23DD5">
        <w:rPr>
          <w:rFonts w:ascii="Aptos" w:eastAsia="Aptos" w:hAnsi="Aptos" w:cs="Aptos"/>
          <w:color w:val="282828"/>
          <w:sz w:val="25"/>
          <w:szCs w:val="25"/>
        </w:rPr>
        <w:t xml:space="preserve">todennut tilat jalkahoitoon sopiviksi. Yrittäjä käy tekemässä myös kotikäyntejä asiakkaiden kotona sekä palvelutaloissa. </w:t>
      </w:r>
    </w:p>
    <w:p w14:paraId="640745AC" w14:textId="77777777" w:rsidR="00691484" w:rsidRDefault="00691484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76BE46E8" w14:textId="01EF3477" w:rsidR="00E66AB7" w:rsidRDefault="00E66AB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 xml:space="preserve">Yrityksen laitteet ovat asiaan kuuluvat, ehjät ja nykyaikaiset. </w:t>
      </w:r>
      <w:r w:rsidR="00045F86">
        <w:rPr>
          <w:rFonts w:ascii="Aptos" w:eastAsia="Aptos" w:hAnsi="Aptos" w:cs="Aptos"/>
          <w:color w:val="282828"/>
          <w:sz w:val="25"/>
          <w:szCs w:val="25"/>
        </w:rPr>
        <w:t>Niitä säilytetään toimitiloissa niille osoitetuilla pakoilla</w:t>
      </w:r>
      <w:r w:rsidR="00691484">
        <w:rPr>
          <w:rFonts w:ascii="Aptos" w:eastAsia="Aptos" w:hAnsi="Aptos" w:cs="Aptos"/>
          <w:color w:val="282828"/>
          <w:sz w:val="25"/>
          <w:szCs w:val="25"/>
        </w:rPr>
        <w:t>. Kotikäynneille on varattu hyvät kuljetuslaatikot</w:t>
      </w:r>
      <w:r w:rsidR="00D10BBA">
        <w:rPr>
          <w:rFonts w:ascii="Aptos" w:eastAsia="Aptos" w:hAnsi="Aptos" w:cs="Aptos"/>
          <w:color w:val="282828"/>
          <w:sz w:val="25"/>
          <w:szCs w:val="25"/>
        </w:rPr>
        <w:t>,</w:t>
      </w:r>
      <w:r w:rsidR="00691484">
        <w:rPr>
          <w:rFonts w:ascii="Aptos" w:eastAsia="Aptos" w:hAnsi="Aptos" w:cs="Aptos"/>
          <w:color w:val="282828"/>
          <w:sz w:val="25"/>
          <w:szCs w:val="25"/>
        </w:rPr>
        <w:t xml:space="preserve"> jotta tavaroiden liikuttelu on turvallista. </w:t>
      </w:r>
    </w:p>
    <w:p w14:paraId="6F7C230E" w14:textId="77777777" w:rsidR="00A4750B" w:rsidRDefault="00A4750B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0CDB4C9E" w14:textId="37FD6AB0" w:rsidR="00C07D4E" w:rsidRDefault="00C07D4E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 xml:space="preserve">Jokaiselle asiakkaalle on omat desinfioidut ja </w:t>
      </w:r>
      <w:r w:rsidR="00A4750B">
        <w:rPr>
          <w:rFonts w:ascii="Aptos" w:eastAsia="Aptos" w:hAnsi="Aptos" w:cs="Aptos"/>
          <w:color w:val="282828"/>
          <w:sz w:val="25"/>
          <w:szCs w:val="25"/>
        </w:rPr>
        <w:t>steriloidut välineet.</w:t>
      </w:r>
    </w:p>
    <w:p w14:paraId="693B5B10" w14:textId="06C066CB" w:rsidR="00D10BBA" w:rsidRDefault="00D10BBA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51B0B136" w14:textId="765CF897" w:rsidR="00D10BBA" w:rsidRDefault="00D10BBA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Välinehuolto tapahtuu toimitilalla</w:t>
      </w:r>
      <w:r w:rsidR="0016757B">
        <w:rPr>
          <w:rFonts w:ascii="Aptos" w:eastAsia="Aptos" w:hAnsi="Aptos" w:cs="Aptos"/>
          <w:color w:val="282828"/>
          <w:sz w:val="25"/>
          <w:szCs w:val="25"/>
        </w:rPr>
        <w:t xml:space="preserve"> välinehuollolle osoitetulla alueella. Puhtaat ja likaiset välineet pidetään erillään toisistaan. </w:t>
      </w:r>
      <w:r w:rsidR="003F0AE5">
        <w:rPr>
          <w:rFonts w:ascii="Aptos" w:eastAsia="Aptos" w:hAnsi="Aptos" w:cs="Aptos"/>
          <w:color w:val="282828"/>
          <w:sz w:val="25"/>
          <w:szCs w:val="25"/>
        </w:rPr>
        <w:t>Välineet</w:t>
      </w:r>
      <w:r w:rsidR="00EA2DE3">
        <w:rPr>
          <w:rFonts w:ascii="Aptos" w:eastAsia="Aptos" w:hAnsi="Aptos" w:cs="Aptos"/>
          <w:color w:val="282828"/>
          <w:sz w:val="25"/>
          <w:szCs w:val="25"/>
        </w:rPr>
        <w:t xml:space="preserve"> puhdistetaan näkyvästä liasta </w:t>
      </w:r>
      <w:r w:rsidR="00363F2B">
        <w:rPr>
          <w:rFonts w:ascii="Aptos" w:eastAsia="Aptos" w:hAnsi="Aptos" w:cs="Aptos"/>
          <w:color w:val="282828"/>
          <w:sz w:val="25"/>
          <w:szCs w:val="25"/>
        </w:rPr>
        <w:t xml:space="preserve">veden alla. Tämän jälkeen ne laitetaan ultraäänipesuriin </w:t>
      </w:r>
      <w:r w:rsidR="008619AA">
        <w:rPr>
          <w:rFonts w:ascii="Aptos" w:eastAsia="Aptos" w:hAnsi="Aptos" w:cs="Aptos"/>
          <w:color w:val="282828"/>
          <w:sz w:val="25"/>
          <w:szCs w:val="25"/>
        </w:rPr>
        <w:t>1</w:t>
      </w:r>
      <w:r w:rsidR="00363F2B">
        <w:rPr>
          <w:rFonts w:ascii="Aptos" w:eastAsia="Aptos" w:hAnsi="Aptos" w:cs="Aptos"/>
          <w:color w:val="282828"/>
          <w:sz w:val="25"/>
          <w:szCs w:val="25"/>
        </w:rPr>
        <w:t xml:space="preserve">0 minuutin ajaksi (Antibact pesuaineena). </w:t>
      </w:r>
      <w:r w:rsidR="003F0AE5">
        <w:rPr>
          <w:rFonts w:ascii="Aptos" w:eastAsia="Aptos" w:hAnsi="Aptos" w:cs="Aptos"/>
          <w:color w:val="282828"/>
          <w:sz w:val="25"/>
          <w:szCs w:val="25"/>
        </w:rPr>
        <w:t xml:space="preserve">Välineiden annetaan tämän jälkeen kuivua tai ne kuivataan hyvin. </w:t>
      </w:r>
      <w:r w:rsidR="00DF6325">
        <w:rPr>
          <w:rFonts w:ascii="Aptos" w:eastAsia="Aptos" w:hAnsi="Aptos" w:cs="Aptos"/>
          <w:color w:val="282828"/>
          <w:sz w:val="25"/>
          <w:szCs w:val="25"/>
        </w:rPr>
        <w:t xml:space="preserve">Tämän jälkeen kaikki välineet laitetaan </w:t>
      </w:r>
      <w:r w:rsidR="009E40F0">
        <w:rPr>
          <w:rFonts w:ascii="Aptos" w:eastAsia="Aptos" w:hAnsi="Aptos" w:cs="Aptos"/>
          <w:color w:val="282828"/>
          <w:sz w:val="25"/>
          <w:szCs w:val="25"/>
        </w:rPr>
        <w:t>kuumailmasterilaattoriin,</w:t>
      </w:r>
      <w:r w:rsidR="00DF6325">
        <w:rPr>
          <w:rFonts w:ascii="Aptos" w:eastAsia="Aptos" w:hAnsi="Aptos" w:cs="Aptos"/>
          <w:color w:val="282828"/>
          <w:sz w:val="25"/>
          <w:szCs w:val="25"/>
        </w:rPr>
        <w:t xml:space="preserve"> jossa lämpötila on 180</w:t>
      </w:r>
      <w:r w:rsidR="003F340D">
        <w:rPr>
          <w:rFonts w:ascii="Aptos" w:eastAsia="Aptos" w:hAnsi="Aptos" w:cs="Aptos"/>
          <w:color w:val="282828"/>
          <w:sz w:val="25"/>
          <w:szCs w:val="25"/>
        </w:rPr>
        <w:t xml:space="preserve"> </w:t>
      </w:r>
      <w:r w:rsidR="009E40F0">
        <w:rPr>
          <w:rFonts w:ascii="Aptos" w:eastAsia="Aptos" w:hAnsi="Aptos" w:cs="Aptos"/>
          <w:color w:val="282828"/>
          <w:sz w:val="25"/>
          <w:szCs w:val="25"/>
        </w:rPr>
        <w:t>asteessa</w:t>
      </w:r>
      <w:r w:rsidR="003F340D">
        <w:rPr>
          <w:rFonts w:ascii="Aptos" w:eastAsia="Aptos" w:hAnsi="Aptos" w:cs="Aptos"/>
          <w:color w:val="282828"/>
          <w:sz w:val="25"/>
          <w:szCs w:val="25"/>
        </w:rPr>
        <w:t xml:space="preserve"> noin </w:t>
      </w:r>
      <w:r w:rsidR="001B4DE9">
        <w:rPr>
          <w:rFonts w:ascii="Aptos" w:eastAsia="Aptos" w:hAnsi="Aptos" w:cs="Aptos"/>
          <w:color w:val="282828"/>
          <w:sz w:val="25"/>
          <w:szCs w:val="25"/>
        </w:rPr>
        <w:t>40–50</w:t>
      </w:r>
      <w:r w:rsidR="003F340D">
        <w:rPr>
          <w:rFonts w:ascii="Aptos" w:eastAsia="Aptos" w:hAnsi="Aptos" w:cs="Aptos"/>
          <w:color w:val="282828"/>
          <w:sz w:val="25"/>
          <w:szCs w:val="25"/>
        </w:rPr>
        <w:t xml:space="preserve"> minuutin ajan.</w:t>
      </w:r>
    </w:p>
    <w:p w14:paraId="44B3BE73" w14:textId="496B233D" w:rsidR="00172A90" w:rsidRDefault="00172A90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Laitteiden ja hoitovälineiden kuntoa yrittäjä seuraa</w:t>
      </w:r>
      <w:r w:rsidR="004913DF">
        <w:rPr>
          <w:rFonts w:ascii="Aptos" w:eastAsia="Aptos" w:hAnsi="Aptos" w:cs="Aptos"/>
          <w:color w:val="282828"/>
          <w:sz w:val="25"/>
          <w:szCs w:val="25"/>
        </w:rPr>
        <w:t xml:space="preserve"> päivittäin ja huoltaa niitä tarpeen mukaan. </w:t>
      </w:r>
    </w:p>
    <w:p w14:paraId="774DE76D" w14:textId="77777777" w:rsidR="00A4750B" w:rsidRDefault="00A4750B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6529ADBF" w14:textId="2E037A9F" w:rsidR="002B4997" w:rsidRDefault="7F6B64C5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Hoitovälineet ja –tarvikkeet sekä suojavarusteet yrittäjä hankkii terveydenhuollon ja jalkojenhoidon a</w:t>
      </w:r>
      <w:r w:rsidR="17300A89" w:rsidRPr="7112802A">
        <w:rPr>
          <w:rFonts w:ascii="Aptos" w:eastAsia="Aptos" w:hAnsi="Aptos" w:cs="Aptos"/>
          <w:color w:val="282828"/>
          <w:sz w:val="25"/>
          <w:szCs w:val="25"/>
        </w:rPr>
        <w:t xml:space="preserve">mmattilaisille tarkoitetuista myymälöistä tai verkkokaupoista. </w:t>
      </w:r>
    </w:p>
    <w:p w14:paraId="545E15E0" w14:textId="77777777" w:rsidR="00A4750B" w:rsidRDefault="00A4750B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5D5FD4E7" w14:textId="31883102" w:rsidR="002B4997" w:rsidRDefault="287ED7DB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Riskijätteet yrittäjä kuljettaa särmäjäteastiassa ja huolehtii niiden asianmukaisen hävityksen viemällä ne apteekkiin.</w:t>
      </w:r>
    </w:p>
    <w:p w14:paraId="022288FA" w14:textId="082F8251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4FEF5F9E" w14:textId="6480A651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6.Potilasasiamies</w:t>
      </w:r>
    </w:p>
    <w:p w14:paraId="3D7457E6" w14:textId="4109BB6D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21D441A6" w14:textId="57649BF2" w:rsidR="002B4997" w:rsidRDefault="36DAF1DB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Potilasasiamies ohjeistaa asiakkaita/potilaita potilaslain soveltamisessa. Hän ohjaa ja avustaa muistu</w:t>
      </w:r>
      <w:r w:rsidR="0EE5DBF6" w:rsidRPr="7112802A">
        <w:rPr>
          <w:rFonts w:ascii="Aptos" w:eastAsia="Aptos" w:hAnsi="Aptos" w:cs="Aptos"/>
          <w:color w:val="282828"/>
          <w:sz w:val="25"/>
          <w:szCs w:val="25"/>
        </w:rPr>
        <w:t>tu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>kse</w:t>
      </w:r>
      <w:r w:rsidR="5D46A538" w:rsidRPr="7112802A">
        <w:rPr>
          <w:rFonts w:ascii="Aptos" w:eastAsia="Aptos" w:hAnsi="Aptos" w:cs="Aptos"/>
          <w:color w:val="282828"/>
          <w:sz w:val="25"/>
          <w:szCs w:val="25"/>
        </w:rPr>
        <w:t>n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>, kantelun, potilasvahinkoilmoituksen tai kor</w:t>
      </w:r>
      <w:r w:rsidR="79E04778" w:rsidRPr="7112802A">
        <w:rPr>
          <w:rFonts w:ascii="Aptos" w:eastAsia="Aptos" w:hAnsi="Aptos" w:cs="Aptos"/>
          <w:color w:val="282828"/>
          <w:sz w:val="25"/>
          <w:szCs w:val="25"/>
        </w:rPr>
        <w:t xml:space="preserve">vausvaatimuksen laatimisessa. Hän tiedottaa asiakaan oikeuksista ja toimii </w:t>
      </w:r>
      <w:r w:rsidR="6FFF87A3" w:rsidRPr="7112802A">
        <w:rPr>
          <w:rFonts w:ascii="Aptos" w:eastAsia="Aptos" w:hAnsi="Aptos" w:cs="Aptos"/>
          <w:color w:val="282828"/>
          <w:sz w:val="25"/>
          <w:szCs w:val="25"/>
        </w:rPr>
        <w:t xml:space="preserve">muutoinkin asiakkaan oikeuksien edistämiseksi ja toteutumiseksi. </w:t>
      </w:r>
    </w:p>
    <w:p w14:paraId="5F371F54" w14:textId="653C0DDE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Potilasasiamies ei tee hoitoa koskevia päätöksiä eikä voi muuttaa mm. terveydenhuollon ammattihenkilöiden tekemiä hoitoa koskevia ratkaisuja.</w:t>
      </w:r>
    </w:p>
    <w:p w14:paraId="21872578" w14:textId="25E731AA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484C1D16" w14:textId="2FE58727" w:rsidR="00A168CF" w:rsidRDefault="00A168CF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Pohjois-</w:t>
      </w:r>
      <w:r w:rsidR="00CD7C24">
        <w:rPr>
          <w:rFonts w:ascii="Aptos" w:eastAsia="Aptos" w:hAnsi="Aptos" w:cs="Aptos"/>
          <w:color w:val="282828"/>
          <w:sz w:val="25"/>
          <w:szCs w:val="25"/>
        </w:rPr>
        <w:t>S</w:t>
      </w:r>
      <w:r>
        <w:rPr>
          <w:rFonts w:ascii="Aptos" w:eastAsia="Aptos" w:hAnsi="Aptos" w:cs="Aptos"/>
          <w:color w:val="282828"/>
          <w:sz w:val="25"/>
          <w:szCs w:val="25"/>
        </w:rPr>
        <w:t>avon</w:t>
      </w:r>
      <w:r w:rsidR="0047394D">
        <w:rPr>
          <w:rFonts w:ascii="Aptos" w:eastAsia="Aptos" w:hAnsi="Aptos" w:cs="Aptos"/>
          <w:color w:val="282828"/>
          <w:sz w:val="25"/>
          <w:szCs w:val="25"/>
        </w:rPr>
        <w:t xml:space="preserve"> hyvinvointialueen potilasasiamies</w:t>
      </w:r>
    </w:p>
    <w:p w14:paraId="730D62D9" w14:textId="5D92F1EB" w:rsidR="0047394D" w:rsidRDefault="0047394D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Arja Kivari, 0</w:t>
      </w:r>
      <w:r w:rsidR="00311BB3">
        <w:rPr>
          <w:rFonts w:ascii="Aptos" w:eastAsia="Aptos" w:hAnsi="Aptos" w:cs="Aptos"/>
          <w:color w:val="282828"/>
          <w:sz w:val="25"/>
          <w:szCs w:val="25"/>
        </w:rPr>
        <w:t>44 7183304</w:t>
      </w:r>
    </w:p>
    <w:p w14:paraId="319CBD72" w14:textId="5F599A2E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lastRenderedPageBreak/>
        <w:t>7. Lääkehoito</w:t>
      </w:r>
    </w:p>
    <w:p w14:paraId="0017062C" w14:textId="03739C92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10DA7FD3" w14:textId="6967C6D3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Yrittäjä ei toteuta lääkehoitoa jalkojenhoidoissaan.</w:t>
      </w:r>
    </w:p>
    <w:p w14:paraId="5F423B45" w14:textId="3D24B024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45223EDD" w14:textId="40F8D76F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8. Riskien hallinta</w:t>
      </w:r>
    </w:p>
    <w:p w14:paraId="0F176EAC" w14:textId="001EC973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77C4733E" w14:textId="32272537" w:rsidR="002B4997" w:rsidRDefault="002B7973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Käpäläverstaan</w:t>
      </w:r>
      <w:r w:rsidR="6375EE7D" w:rsidRPr="7112802A">
        <w:rPr>
          <w:rFonts w:ascii="Aptos" w:eastAsia="Aptos" w:hAnsi="Aptos" w:cs="Aptos"/>
          <w:color w:val="282828"/>
          <w:sz w:val="25"/>
          <w:szCs w:val="25"/>
        </w:rPr>
        <w:t xml:space="preserve"> </w:t>
      </w:r>
      <w:r w:rsidR="242360F8" w:rsidRPr="7112802A">
        <w:rPr>
          <w:rFonts w:ascii="Aptos" w:eastAsia="Aptos" w:hAnsi="Aptos" w:cs="Aptos"/>
          <w:color w:val="282828"/>
          <w:sz w:val="25"/>
          <w:szCs w:val="25"/>
        </w:rPr>
        <w:t>toiminnan riskitekijöinä voidaan nähdä:</w:t>
      </w:r>
    </w:p>
    <w:p w14:paraId="6B912A3D" w14:textId="0AF66600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laitteisiin liittyvät riskit</w:t>
      </w:r>
    </w:p>
    <w:p w14:paraId="660F0A2C" w14:textId="76D1BEF4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hoitotoimenpiteisiin liittyvät riskit</w:t>
      </w:r>
    </w:p>
    <w:p w14:paraId="4BB4D115" w14:textId="5A94FF0D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aseptiikkaan liittyvät riskit</w:t>
      </w:r>
    </w:p>
    <w:p w14:paraId="7D1BE91E" w14:textId="0409C73C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asiakkaaseen/omaiseen liittyvät riskit</w:t>
      </w:r>
    </w:p>
    <w:p w14:paraId="079BF4F4" w14:textId="2DF847BF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hoitotilaan liittyvät riskit</w:t>
      </w:r>
    </w:p>
    <w:p w14:paraId="6DC5DB6F" w14:textId="1C037653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tietosuojaan liittyvät riskit</w:t>
      </w:r>
    </w:p>
    <w:p w14:paraId="5DED6602" w14:textId="3D48529F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Riskejä pyritään hallitsemaan ennakoimalla</w:t>
      </w:r>
      <w:r w:rsidR="41757DAA" w:rsidRPr="7112802A">
        <w:rPr>
          <w:rFonts w:ascii="Aptos" w:eastAsia="Aptos" w:hAnsi="Aptos" w:cs="Aptos"/>
          <w:color w:val="282828"/>
          <w:sz w:val="25"/>
          <w:szCs w:val="25"/>
        </w:rPr>
        <w:t xml:space="preserve"> mahdollisia vaaratilanteita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>. Yrittäjällä on vastuu tuoda esille mahdolliset riski- ja vaaratilanteet välittömästi. Mahdolliset haittatapahtumat ja niiden riskit käsitellään avoimesti</w:t>
      </w:r>
      <w:r w:rsidR="17DE0F34" w:rsidRPr="7112802A">
        <w:rPr>
          <w:rFonts w:ascii="Aptos" w:eastAsia="Aptos" w:hAnsi="Aptos" w:cs="Aptos"/>
          <w:color w:val="282828"/>
          <w:sz w:val="25"/>
          <w:szCs w:val="25"/>
        </w:rPr>
        <w:t xml:space="preserve"> ja välittömästi.</w:t>
      </w:r>
    </w:p>
    <w:p w14:paraId="16D55C75" w14:textId="77777777" w:rsidR="009E40F0" w:rsidRDefault="009E40F0" w:rsidP="009E40F0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Yrittäjä on tehnyt valmiussuunnitelman, jota hän päivittään vähintään kerran vuodessa ja aina tarvittaessa.</w:t>
      </w:r>
    </w:p>
    <w:p w14:paraId="1248A8BB" w14:textId="77777777" w:rsidR="009E40F0" w:rsidRDefault="009E40F0" w:rsidP="009E40F0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Yrittäjällä on voimassa oleva ensiapua koulutus (9/2024).</w:t>
      </w:r>
    </w:p>
    <w:p w14:paraId="087DD891" w14:textId="77777777" w:rsidR="009E40F0" w:rsidRDefault="009E40F0" w:rsidP="009E40F0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Yrittäjä on velvollinen tekemään tarvittaessa asiakkaastaan huoli-ilmoituksen.</w:t>
      </w:r>
    </w:p>
    <w:p w14:paraId="0815A409" w14:textId="1B5E6991" w:rsidR="00F5781A" w:rsidRDefault="009E40F0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>
        <w:rPr>
          <w:rFonts w:ascii="Aptos" w:eastAsia="Aptos" w:hAnsi="Aptos" w:cs="Aptos"/>
          <w:color w:val="282828"/>
          <w:sz w:val="25"/>
          <w:szCs w:val="25"/>
        </w:rPr>
        <w:t>Yrittäjällä on voimassa potilas- ja vastuuvakuutukset.</w:t>
      </w:r>
    </w:p>
    <w:p w14:paraId="1111D980" w14:textId="7F284783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00CB223F" w14:textId="254EF2BA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t>9. Potilasasiakirjat ja henkilötietojen käsittely</w:t>
      </w:r>
    </w:p>
    <w:p w14:paraId="0ED4A088" w14:textId="799EE421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79AF59BD" w14:textId="54473E70" w:rsidR="002B4997" w:rsidRDefault="117B2EBB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A</w:t>
      </w:r>
      <w:r w:rsidR="242360F8" w:rsidRPr="7112802A">
        <w:rPr>
          <w:rFonts w:ascii="Aptos" w:eastAsia="Aptos" w:hAnsi="Aptos" w:cs="Aptos"/>
          <w:color w:val="282828"/>
          <w:sz w:val="25"/>
          <w:szCs w:val="25"/>
        </w:rPr>
        <w:t xml:space="preserve">siakkaasta kirjataan manuaalisesti </w:t>
      </w:r>
      <w:r w:rsidR="6C9971F7" w:rsidRPr="7112802A">
        <w:rPr>
          <w:rFonts w:ascii="Aptos" w:eastAsia="Aptos" w:hAnsi="Aptos" w:cs="Aptos"/>
          <w:color w:val="282828"/>
          <w:sz w:val="25"/>
          <w:szCs w:val="25"/>
        </w:rPr>
        <w:t>esitietolomake</w:t>
      </w:r>
      <w:r w:rsidR="0219CD20" w:rsidRPr="7112802A">
        <w:rPr>
          <w:rFonts w:ascii="Aptos" w:eastAsia="Aptos" w:hAnsi="Aptos" w:cs="Aptos"/>
          <w:color w:val="282828"/>
          <w:sz w:val="25"/>
          <w:szCs w:val="25"/>
        </w:rPr>
        <w:t>,</w:t>
      </w:r>
      <w:r w:rsidR="6C9971F7" w:rsidRPr="7112802A">
        <w:rPr>
          <w:rFonts w:ascii="Aptos" w:eastAsia="Aptos" w:hAnsi="Aptos" w:cs="Aptos"/>
          <w:color w:val="282828"/>
          <w:sz w:val="25"/>
          <w:szCs w:val="25"/>
        </w:rPr>
        <w:t xml:space="preserve"> johon kirjataan myös hoidon suunnittelu ja toteutus. Tähän lomakkeeseen tulee:</w:t>
      </w:r>
    </w:p>
    <w:p w14:paraId="551C88A2" w14:textId="19F4F529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perustiedot</w:t>
      </w:r>
      <w:r w:rsidR="2DCF8EA9" w:rsidRPr="7112802A">
        <w:rPr>
          <w:rFonts w:ascii="Aptos" w:eastAsia="Aptos" w:hAnsi="Aptos" w:cs="Aptos"/>
          <w:color w:val="282828"/>
          <w:sz w:val="25"/>
          <w:szCs w:val="25"/>
        </w:rPr>
        <w:t xml:space="preserve"> (nimi, </w:t>
      </w:r>
      <w:r w:rsidR="003334E4">
        <w:rPr>
          <w:rFonts w:ascii="Aptos" w:eastAsia="Aptos" w:hAnsi="Aptos" w:cs="Aptos"/>
          <w:color w:val="282828"/>
          <w:sz w:val="25"/>
          <w:szCs w:val="25"/>
        </w:rPr>
        <w:t>henkilötunnus</w:t>
      </w:r>
      <w:r w:rsidR="2DCF8EA9" w:rsidRPr="7112802A">
        <w:rPr>
          <w:rFonts w:ascii="Aptos" w:eastAsia="Aptos" w:hAnsi="Aptos" w:cs="Aptos"/>
          <w:color w:val="282828"/>
          <w:sz w:val="25"/>
          <w:szCs w:val="25"/>
        </w:rPr>
        <w:t>)</w:t>
      </w:r>
    </w:p>
    <w:p w14:paraId="5FF0BC63" w14:textId="21134D31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yhteystiedot</w:t>
      </w:r>
    </w:p>
    <w:p w14:paraId="37917431" w14:textId="447BE6F0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perussairaudet ja allergiat</w:t>
      </w:r>
    </w:p>
    <w:p w14:paraId="1C7472B8" w14:textId="2CFC863E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• mahdolliset jalkaongelmat</w:t>
      </w:r>
    </w:p>
    <w:p w14:paraId="3566C730" w14:textId="597148FB" w:rsidR="002B4997" w:rsidRDefault="242360F8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Lomake säilytetään asiakkaan suostumuksella seuraavia hoitokertoja varten. Salassa pidettävät paperiset asiakirjat säilytetään lukitussa arkistokaapissa </w:t>
      </w:r>
      <w:r w:rsidR="00A9109E">
        <w:rPr>
          <w:rFonts w:ascii="Aptos" w:eastAsia="Aptos" w:hAnsi="Aptos" w:cs="Aptos"/>
          <w:color w:val="282828"/>
          <w:sz w:val="25"/>
          <w:szCs w:val="25"/>
        </w:rPr>
        <w:t>toimitilalla</w:t>
      </w:r>
      <w:r w:rsidR="0CB2058D" w:rsidRPr="7112802A">
        <w:rPr>
          <w:rFonts w:ascii="Aptos" w:eastAsia="Aptos" w:hAnsi="Aptos" w:cs="Aptos"/>
          <w:color w:val="282828"/>
          <w:sz w:val="25"/>
          <w:szCs w:val="25"/>
        </w:rPr>
        <w:t>,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 johon vain yrittäjällä on </w:t>
      </w:r>
      <w:r w:rsidR="00A9109E">
        <w:rPr>
          <w:rFonts w:ascii="Aptos" w:eastAsia="Aptos" w:hAnsi="Aptos" w:cs="Aptos"/>
          <w:color w:val="282828"/>
          <w:sz w:val="25"/>
          <w:szCs w:val="25"/>
        </w:rPr>
        <w:t>pääsy</w:t>
      </w:r>
      <w:r w:rsidRPr="7112802A">
        <w:rPr>
          <w:rFonts w:ascii="Aptos" w:eastAsia="Aptos" w:hAnsi="Aptos" w:cs="Aptos"/>
          <w:color w:val="282828"/>
          <w:sz w:val="25"/>
          <w:szCs w:val="25"/>
        </w:rPr>
        <w:t xml:space="preserve">. Asiakkaan tietoja ei luovuteta eteenpäin ulkopuolisille. Asiakkaalla on oikeus tarkistaa tietonsa. </w:t>
      </w:r>
    </w:p>
    <w:p w14:paraId="743A9743" w14:textId="77777777" w:rsidR="007D02D1" w:rsidRDefault="007D02D1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56D3C156" w14:textId="77777777" w:rsidR="007D02D1" w:rsidRDefault="007D02D1" w:rsidP="007D02D1">
      <w:pPr>
        <w:spacing w:after="0"/>
      </w:pPr>
      <w:r>
        <w:rPr>
          <w:rFonts w:ascii="Aptos" w:eastAsia="Aptos" w:hAnsi="Aptos" w:cs="Aptos"/>
          <w:color w:val="282828"/>
          <w:sz w:val="25"/>
          <w:szCs w:val="25"/>
        </w:rPr>
        <w:t>Palveluissa noudatetaan vaitiolovelvollisuutta ja salassapitovelvollisuutta.</w:t>
      </w:r>
    </w:p>
    <w:p w14:paraId="55271169" w14:textId="77777777" w:rsidR="007D02D1" w:rsidRDefault="007D02D1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4C0EB421" w14:textId="77777777" w:rsidR="00DD647D" w:rsidRDefault="00DD647D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720C8D72" w14:textId="0F4F5DB6" w:rsidR="002B4997" w:rsidRDefault="002B4997" w:rsidP="7112802A">
      <w:pPr>
        <w:spacing w:after="0"/>
        <w:rPr>
          <w:rFonts w:ascii="Aptos" w:eastAsia="Aptos" w:hAnsi="Aptos" w:cs="Aptos"/>
          <w:color w:val="282828"/>
          <w:sz w:val="25"/>
          <w:szCs w:val="25"/>
        </w:rPr>
      </w:pPr>
    </w:p>
    <w:p w14:paraId="1550674C" w14:textId="5C991B75" w:rsidR="002B4997" w:rsidRDefault="242360F8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  <w:r w:rsidRPr="7112802A">
        <w:rPr>
          <w:rFonts w:ascii="Aptos" w:eastAsia="Aptos" w:hAnsi="Aptos" w:cs="Aptos"/>
          <w:b/>
          <w:bCs/>
          <w:color w:val="282828"/>
          <w:sz w:val="25"/>
          <w:szCs w:val="25"/>
        </w:rPr>
        <w:lastRenderedPageBreak/>
        <w:t>10. Omavalvonnan seuranta ja arviointi</w:t>
      </w:r>
    </w:p>
    <w:p w14:paraId="135CE707" w14:textId="79A78139" w:rsidR="002B4997" w:rsidRDefault="002B4997" w:rsidP="7112802A">
      <w:pPr>
        <w:spacing w:after="0"/>
        <w:rPr>
          <w:rFonts w:ascii="Aptos" w:eastAsia="Aptos" w:hAnsi="Aptos" w:cs="Aptos"/>
          <w:b/>
          <w:bCs/>
          <w:color w:val="282828"/>
          <w:sz w:val="25"/>
          <w:szCs w:val="25"/>
        </w:rPr>
      </w:pPr>
    </w:p>
    <w:p w14:paraId="2797948A" w14:textId="0544B0F7" w:rsidR="002B4997" w:rsidRDefault="242360F8" w:rsidP="7112802A">
      <w:pPr>
        <w:spacing w:after="0"/>
      </w:pPr>
      <w:r w:rsidRPr="7112802A">
        <w:rPr>
          <w:rFonts w:ascii="Aptos" w:eastAsia="Aptos" w:hAnsi="Aptos" w:cs="Aptos"/>
          <w:color w:val="282828"/>
          <w:sz w:val="25"/>
          <w:szCs w:val="25"/>
        </w:rPr>
        <w:t>Omavalvontasuunnitelmaa päivitetään vuosittain tai tarpeen mukaan. Omavalvonnan seurannasta, arvioinnista ja päivityksestä vastaa yrittäjä. Omavalvontasuunnitelma tulee nähtäville yrityksen internet-sivuille. Suunnitelma näytetään pyydettäessä asiakkaalle tai muulle yhteystyötaholle.</w:t>
      </w:r>
    </w:p>
    <w:p w14:paraId="0E11A86D" w14:textId="1EC93890" w:rsidR="002B4997" w:rsidRDefault="002B4997"/>
    <w:p w14:paraId="6CDAB121" w14:textId="378223AF" w:rsidR="5C52CEF0" w:rsidRDefault="5C52CEF0" w:rsidP="7112802A">
      <w:pPr>
        <w:rPr>
          <w:b/>
          <w:bCs/>
        </w:rPr>
      </w:pPr>
      <w:r w:rsidRPr="7112802A">
        <w:rPr>
          <w:b/>
          <w:bCs/>
        </w:rPr>
        <w:t xml:space="preserve">Omavalvontasuunnitelma päivitetty: </w:t>
      </w:r>
      <w:r w:rsidR="0024512A">
        <w:rPr>
          <w:b/>
          <w:bCs/>
        </w:rPr>
        <w:t>18.1.2026</w:t>
      </w:r>
    </w:p>
    <w:sectPr w:rsidR="5C52C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B8EA"/>
    <w:multiLevelType w:val="hybridMultilevel"/>
    <w:tmpl w:val="EEDAD9C8"/>
    <w:lvl w:ilvl="0" w:tplc="4FD4ED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423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C7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D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2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4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C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64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AE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9AEE1D"/>
    <w:rsid w:val="0004315E"/>
    <w:rsid w:val="00045F86"/>
    <w:rsid w:val="000516B3"/>
    <w:rsid w:val="0006291D"/>
    <w:rsid w:val="000AF950"/>
    <w:rsid w:val="000B2973"/>
    <w:rsid w:val="00102EB3"/>
    <w:rsid w:val="00123445"/>
    <w:rsid w:val="0016757B"/>
    <w:rsid w:val="00172A90"/>
    <w:rsid w:val="001B4DE9"/>
    <w:rsid w:val="001E50F4"/>
    <w:rsid w:val="001F67F4"/>
    <w:rsid w:val="0024512A"/>
    <w:rsid w:val="002A435A"/>
    <w:rsid w:val="002B4997"/>
    <w:rsid w:val="002B7973"/>
    <w:rsid w:val="002D27D8"/>
    <w:rsid w:val="00307F19"/>
    <w:rsid w:val="00311BB3"/>
    <w:rsid w:val="003334E4"/>
    <w:rsid w:val="00335BFB"/>
    <w:rsid w:val="003374A7"/>
    <w:rsid w:val="00343881"/>
    <w:rsid w:val="00363F2B"/>
    <w:rsid w:val="00387772"/>
    <w:rsid w:val="003F0AE5"/>
    <w:rsid w:val="003F340D"/>
    <w:rsid w:val="0047394D"/>
    <w:rsid w:val="004913DF"/>
    <w:rsid w:val="00506F3D"/>
    <w:rsid w:val="00517C1E"/>
    <w:rsid w:val="005217E5"/>
    <w:rsid w:val="005822B9"/>
    <w:rsid w:val="005DD156"/>
    <w:rsid w:val="00602ADB"/>
    <w:rsid w:val="00691484"/>
    <w:rsid w:val="007451AE"/>
    <w:rsid w:val="00745BC9"/>
    <w:rsid w:val="007D02D1"/>
    <w:rsid w:val="008619AA"/>
    <w:rsid w:val="008913C1"/>
    <w:rsid w:val="009C5A2E"/>
    <w:rsid w:val="009E40F0"/>
    <w:rsid w:val="00A022CB"/>
    <w:rsid w:val="00A168CF"/>
    <w:rsid w:val="00A4750B"/>
    <w:rsid w:val="00A9109E"/>
    <w:rsid w:val="00AD5506"/>
    <w:rsid w:val="00B23DD5"/>
    <w:rsid w:val="00B555CA"/>
    <w:rsid w:val="00B94A09"/>
    <w:rsid w:val="00BE3288"/>
    <w:rsid w:val="00C07D4E"/>
    <w:rsid w:val="00CD037A"/>
    <w:rsid w:val="00CD7C24"/>
    <w:rsid w:val="00D10BBA"/>
    <w:rsid w:val="00DD647D"/>
    <w:rsid w:val="00DF6325"/>
    <w:rsid w:val="00DF7AC2"/>
    <w:rsid w:val="00E35BEB"/>
    <w:rsid w:val="00E66AB7"/>
    <w:rsid w:val="00EA2DE3"/>
    <w:rsid w:val="00EE5B3F"/>
    <w:rsid w:val="00F5781A"/>
    <w:rsid w:val="01730F84"/>
    <w:rsid w:val="01F7FF89"/>
    <w:rsid w:val="0219CD20"/>
    <w:rsid w:val="021C3B1F"/>
    <w:rsid w:val="03964C0A"/>
    <w:rsid w:val="03A8ED09"/>
    <w:rsid w:val="041838DE"/>
    <w:rsid w:val="06E44703"/>
    <w:rsid w:val="089E48F0"/>
    <w:rsid w:val="08B474D2"/>
    <w:rsid w:val="0B03AD72"/>
    <w:rsid w:val="0CB2058D"/>
    <w:rsid w:val="0D7C9392"/>
    <w:rsid w:val="0EE5DBF6"/>
    <w:rsid w:val="117B2EBB"/>
    <w:rsid w:val="12170DB6"/>
    <w:rsid w:val="121F10AA"/>
    <w:rsid w:val="12648613"/>
    <w:rsid w:val="12EA5CAA"/>
    <w:rsid w:val="146F6109"/>
    <w:rsid w:val="163A8958"/>
    <w:rsid w:val="163BCCE7"/>
    <w:rsid w:val="17300A89"/>
    <w:rsid w:val="17DE0F34"/>
    <w:rsid w:val="1AF01A2C"/>
    <w:rsid w:val="1AF335A6"/>
    <w:rsid w:val="1C25EFAC"/>
    <w:rsid w:val="1E2C90F3"/>
    <w:rsid w:val="1E5556DE"/>
    <w:rsid w:val="1F58DF05"/>
    <w:rsid w:val="1FF407EC"/>
    <w:rsid w:val="21269063"/>
    <w:rsid w:val="2186BC91"/>
    <w:rsid w:val="221A34DF"/>
    <w:rsid w:val="242360F8"/>
    <w:rsid w:val="252E4A96"/>
    <w:rsid w:val="2636ACF7"/>
    <w:rsid w:val="26790D54"/>
    <w:rsid w:val="287ED7DB"/>
    <w:rsid w:val="28A2174C"/>
    <w:rsid w:val="28A38FE7"/>
    <w:rsid w:val="298C4387"/>
    <w:rsid w:val="2B5558CC"/>
    <w:rsid w:val="2C286849"/>
    <w:rsid w:val="2D11E8B7"/>
    <w:rsid w:val="2DCF8EA9"/>
    <w:rsid w:val="2E671870"/>
    <w:rsid w:val="2EF54ACF"/>
    <w:rsid w:val="2F514C3F"/>
    <w:rsid w:val="2F86C184"/>
    <w:rsid w:val="3051A0F0"/>
    <w:rsid w:val="31BC82D0"/>
    <w:rsid w:val="34E4441A"/>
    <w:rsid w:val="359AEE1D"/>
    <w:rsid w:val="36C0B723"/>
    <w:rsid w:val="36DAF1DB"/>
    <w:rsid w:val="3C22BBE3"/>
    <w:rsid w:val="3C5B85E0"/>
    <w:rsid w:val="40BC4DB6"/>
    <w:rsid w:val="41757DAA"/>
    <w:rsid w:val="4177A3D8"/>
    <w:rsid w:val="42353D5E"/>
    <w:rsid w:val="42966A53"/>
    <w:rsid w:val="429BB2F4"/>
    <w:rsid w:val="48E77E60"/>
    <w:rsid w:val="4CEE7A2A"/>
    <w:rsid w:val="4E20F614"/>
    <w:rsid w:val="4F10BB17"/>
    <w:rsid w:val="4F2483AF"/>
    <w:rsid w:val="4FEE101F"/>
    <w:rsid w:val="504D1BAA"/>
    <w:rsid w:val="5061AA51"/>
    <w:rsid w:val="51C7F1A1"/>
    <w:rsid w:val="5299F9C7"/>
    <w:rsid w:val="538977A9"/>
    <w:rsid w:val="55F74F2F"/>
    <w:rsid w:val="5640F999"/>
    <w:rsid w:val="5643E401"/>
    <w:rsid w:val="596B95B8"/>
    <w:rsid w:val="5A1D204B"/>
    <w:rsid w:val="5B1A4995"/>
    <w:rsid w:val="5BF4E5F2"/>
    <w:rsid w:val="5C52CEF0"/>
    <w:rsid w:val="5C804C00"/>
    <w:rsid w:val="5CC8BCD6"/>
    <w:rsid w:val="5CE37B22"/>
    <w:rsid w:val="5D46A538"/>
    <w:rsid w:val="5D6217DF"/>
    <w:rsid w:val="5E080F67"/>
    <w:rsid w:val="5E6FCF2B"/>
    <w:rsid w:val="5EE0F204"/>
    <w:rsid w:val="5EF49E02"/>
    <w:rsid w:val="5F068935"/>
    <w:rsid w:val="5F2764CE"/>
    <w:rsid w:val="5FCFF0C3"/>
    <w:rsid w:val="60E1A383"/>
    <w:rsid w:val="6375EE7D"/>
    <w:rsid w:val="6981ECE8"/>
    <w:rsid w:val="6C9971F7"/>
    <w:rsid w:val="6CE18BB2"/>
    <w:rsid w:val="6F9BEE8C"/>
    <w:rsid w:val="6FD948C9"/>
    <w:rsid w:val="6FFF87A3"/>
    <w:rsid w:val="70CCBF41"/>
    <w:rsid w:val="7112802A"/>
    <w:rsid w:val="713686BF"/>
    <w:rsid w:val="71B6CFB3"/>
    <w:rsid w:val="72720C18"/>
    <w:rsid w:val="7406C776"/>
    <w:rsid w:val="74B0BE54"/>
    <w:rsid w:val="75F1DBD9"/>
    <w:rsid w:val="76FD45A9"/>
    <w:rsid w:val="78C0E962"/>
    <w:rsid w:val="78DF3546"/>
    <w:rsid w:val="79E04778"/>
    <w:rsid w:val="7A49806D"/>
    <w:rsid w:val="7A4B5E58"/>
    <w:rsid w:val="7A772FB3"/>
    <w:rsid w:val="7CC222BC"/>
    <w:rsid w:val="7DD9DA2D"/>
    <w:rsid w:val="7ED8341D"/>
    <w:rsid w:val="7EFF5B1E"/>
    <w:rsid w:val="7F6B64C5"/>
    <w:rsid w:val="7F722DA7"/>
    <w:rsid w:val="7FE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EE1D"/>
  <w15:chartTrackingRefBased/>
  <w15:docId w15:val="{10C2C8A8-AFDA-4D0D-B13D-4B21B6D8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751</Words>
  <Characters>6389</Characters>
  <Application>Microsoft Office Word</Application>
  <DocSecurity>0</DocSecurity>
  <Lines>164</Lines>
  <Paragraphs>66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PESONEN</dc:creator>
  <cp:keywords/>
  <dc:description/>
  <cp:lastModifiedBy>Jonna Pesonen</cp:lastModifiedBy>
  <cp:revision>16</cp:revision>
  <dcterms:created xsi:type="dcterms:W3CDTF">2025-07-13T18:26:00Z</dcterms:created>
  <dcterms:modified xsi:type="dcterms:W3CDTF">2026-03-31T09:28:00Z</dcterms:modified>
</cp:coreProperties>
</file>